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CC" w:rsidRDefault="00A630CC" w:rsidP="00A630CC">
      <w:pPr>
        <w:spacing w:after="0" w:line="240" w:lineRule="auto"/>
        <w:jc w:val="center"/>
      </w:pPr>
      <w:r>
        <w:t>ALABAMA NATIONAL GUARD ANNOUNCEMENT</w:t>
      </w:r>
    </w:p>
    <w:p w:rsidR="00A630CC" w:rsidRDefault="00A630CC" w:rsidP="00A630CC">
      <w:pPr>
        <w:spacing w:after="0" w:line="240" w:lineRule="auto"/>
        <w:jc w:val="center"/>
      </w:pPr>
      <w:r>
        <w:t>TITLE 10 ONE TIME OCCASIONAL TOUR (OTOT)</w:t>
      </w:r>
    </w:p>
    <w:p w:rsidR="00A630CC" w:rsidRDefault="00242729" w:rsidP="00A630CC">
      <w:pPr>
        <w:spacing w:after="0" w:line="240" w:lineRule="auto"/>
        <w:jc w:val="center"/>
      </w:pPr>
      <w:r>
        <w:t>Liaison Officer (167</w:t>
      </w:r>
      <w:r w:rsidRPr="00242729">
        <w:rPr>
          <w:vertAlign w:val="superscript"/>
        </w:rPr>
        <w:t>th</w:t>
      </w:r>
      <w:r w:rsidR="00242F56">
        <w:t xml:space="preserve"> TSC) – USSOUTHCOM J46</w:t>
      </w:r>
    </w:p>
    <w:p w:rsidR="00A630CC" w:rsidRDefault="00242729" w:rsidP="00A630CC">
      <w:pPr>
        <w:spacing w:after="0" w:line="240" w:lineRule="auto"/>
        <w:jc w:val="center"/>
      </w:pPr>
      <w:r>
        <w:t>Doral, Florida</w:t>
      </w:r>
    </w:p>
    <w:p w:rsidR="00A630CC" w:rsidRDefault="00A630CC" w:rsidP="00A630CC">
      <w:pPr>
        <w:spacing w:after="0" w:line="240" w:lineRule="auto"/>
      </w:pPr>
      <w:r>
        <w:tab/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OPENING DATE:</w:t>
      </w:r>
      <w:r>
        <w:t xml:space="preserve"> </w:t>
      </w:r>
      <w:r w:rsidR="001309C6">
        <w:t>8</w:t>
      </w:r>
      <w:r w:rsidR="008D6533" w:rsidRPr="00664A95">
        <w:t xml:space="preserve"> </w:t>
      </w:r>
      <w:r w:rsidR="004D0ECA">
        <w:t>OCT</w:t>
      </w:r>
      <w:r w:rsidR="008D6533" w:rsidRPr="00664A95">
        <w:t xml:space="preserve"> </w:t>
      </w:r>
      <w:r w:rsidR="00664A95">
        <w:t>20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C5CA3">
        <w:rPr>
          <w:b/>
        </w:rPr>
        <w:t>CLOSING DATE:</w:t>
      </w:r>
      <w:r>
        <w:t xml:space="preserve"> </w:t>
      </w:r>
      <w:r w:rsidR="001309C6">
        <w:t>7 NOV</w:t>
      </w:r>
      <w:r w:rsidR="008D6533" w:rsidRPr="00664A95">
        <w:t xml:space="preserve"> </w:t>
      </w:r>
      <w:r w:rsidR="00664A95">
        <w:t>20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POSITION TITLE:</w:t>
      </w:r>
      <w:r>
        <w:t xml:space="preserve"> </w:t>
      </w:r>
      <w:r w:rsidR="00242729">
        <w:t>Liaison Officer (167</w:t>
      </w:r>
      <w:r w:rsidR="00242729" w:rsidRPr="00242729">
        <w:rPr>
          <w:vertAlign w:val="superscript"/>
        </w:rPr>
        <w:t>th</w:t>
      </w:r>
      <w:r w:rsidR="004F5978">
        <w:t xml:space="preserve"> TSC) – USSOUTHCOM J4</w:t>
      </w:r>
      <w:r w:rsidR="006F6529">
        <w:tab/>
        <w:t xml:space="preserve">            </w:t>
      </w:r>
      <w:r w:rsidRPr="001C5CA3">
        <w:rPr>
          <w:b/>
        </w:rPr>
        <w:t>BRANCH:</w:t>
      </w:r>
      <w:r>
        <w:t xml:space="preserve"> </w:t>
      </w:r>
      <w:r w:rsidR="00242729">
        <w:t>LOGISTICS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SELECTING OFFICIAL:</w:t>
      </w:r>
      <w:r>
        <w:t xml:space="preserve">  </w:t>
      </w:r>
      <w:r w:rsidR="00664A95">
        <w:t>MG Sylvester Cannon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LENGTH OF TOUR:</w:t>
      </w:r>
      <w:r>
        <w:t xml:space="preserve">  </w:t>
      </w:r>
      <w:r w:rsidR="00242729">
        <w:t>Two</w:t>
      </w:r>
      <w:r>
        <w:t xml:space="preserve"> year</w:t>
      </w:r>
      <w:r w:rsidR="00242729">
        <w:t xml:space="preserve">, </w:t>
      </w:r>
      <w:r>
        <w:t xml:space="preserve">accompanied PCS move. </w:t>
      </w:r>
      <w:r w:rsidR="00242729">
        <w:t xml:space="preserve">Tour extension to 36 months allowed, with prior </w:t>
      </w:r>
      <w:bookmarkStart w:id="0" w:name="_GoBack"/>
      <w:bookmarkEnd w:id="0"/>
      <w:r w:rsidR="00242729">
        <w:t>approval of selecting official.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TOUR START DATE:</w:t>
      </w:r>
      <w:r w:rsidR="00242729">
        <w:t xml:space="preserve">  </w:t>
      </w:r>
      <w:r w:rsidR="00EE1982">
        <w:t xml:space="preserve">No sooner than 15 APR 2021, no later than </w:t>
      </w:r>
      <w:r w:rsidR="00664A95">
        <w:t>1 May 2021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WHO MAY APPLY:</w:t>
      </w:r>
      <w:r>
        <w:t xml:space="preserve">  Alabama National Guard Members in the rank of </w:t>
      </w:r>
      <w:r w:rsidR="007E4B56">
        <w:t>Lieutenant Colonel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  <w:r w:rsidRPr="001C5CA3">
        <w:rPr>
          <w:b/>
        </w:rPr>
        <w:t>DUTIES AND RESPONSIBILITIES</w:t>
      </w:r>
      <w:r w:rsidRPr="008D6533">
        <w:rPr>
          <w:b/>
        </w:rPr>
        <w:t>:</w:t>
      </w:r>
      <w:r w:rsidRPr="008D6533">
        <w:t xml:space="preserve">  </w:t>
      </w:r>
      <w:r w:rsidR="008D6533">
        <w:t>The 167</w:t>
      </w:r>
      <w:r w:rsidR="008D6533" w:rsidRPr="008D6533">
        <w:rPr>
          <w:vertAlign w:val="superscript"/>
        </w:rPr>
        <w:t>th</w:t>
      </w:r>
      <w:r w:rsidR="008D6533">
        <w:t xml:space="preserve"> TSC LNO support</w:t>
      </w:r>
      <w:r w:rsidR="006D47F2">
        <w:t>s</w:t>
      </w:r>
      <w:r w:rsidR="008D6533">
        <w:t xml:space="preserve"> Phase 0 </w:t>
      </w:r>
      <w:r w:rsidR="006D47F2">
        <w:t xml:space="preserve">activities </w:t>
      </w:r>
      <w:r w:rsidR="008D6533">
        <w:t xml:space="preserve">as a member of the </w:t>
      </w:r>
      <w:r w:rsidR="00664A95">
        <w:t>Director of Logis</w:t>
      </w:r>
      <w:r w:rsidR="00E054AC">
        <w:t>tics/ J4 st</w:t>
      </w:r>
      <w:r w:rsidR="004F5978">
        <w:t>aff within the J46 (Joint Logistics Operations Center</w:t>
      </w:r>
      <w:r w:rsidR="00E054AC">
        <w:t>)</w:t>
      </w:r>
      <w:r w:rsidR="008D6533">
        <w:t xml:space="preserve">.  Provides expertise and leverages the TSC’s capabilities to support </w:t>
      </w:r>
      <w:r w:rsidR="004F5978">
        <w:t>C</w:t>
      </w:r>
      <w:r w:rsidR="008D6533">
        <w:t>O</w:t>
      </w:r>
      <w:r w:rsidR="004F5978">
        <w:t>N</w:t>
      </w:r>
      <w:r w:rsidR="008D6533">
        <w:t>PLANs for the SOUTHCOM AOR.  Serves as the TSC representative to SOUTHCOM Boards, Bureaus, Centers, Cells, and Working Groups (B2C2WG) construct for coordination and synchronization</w:t>
      </w:r>
      <w:r w:rsidR="00E054AC">
        <w:t xml:space="preserve"> of efforts.  Participates in exercise </w:t>
      </w:r>
      <w:r w:rsidR="004F5978">
        <w:t xml:space="preserve">planning </w:t>
      </w:r>
      <w:r w:rsidR="00E054AC">
        <w:t>to ensure theater logistics are exercised and subordinate staffs execute METL tasks at appropriate level</w:t>
      </w:r>
      <w:r w:rsidR="008D6533">
        <w:t>.  Provides updated guidance and planning priorities to 167</w:t>
      </w:r>
      <w:r w:rsidR="008D6533" w:rsidRPr="008D6533">
        <w:rPr>
          <w:vertAlign w:val="superscript"/>
        </w:rPr>
        <w:t>th</w:t>
      </w:r>
      <w:r w:rsidR="008D6533">
        <w:t xml:space="preserve"> TSC Command Group as required.  </w:t>
      </w:r>
      <w:r w:rsidR="004F5978">
        <w:t>Provides the 167</w:t>
      </w:r>
      <w:r w:rsidR="004F5978" w:rsidRPr="004F5978">
        <w:rPr>
          <w:vertAlign w:val="superscript"/>
        </w:rPr>
        <w:t>th</w:t>
      </w:r>
      <w:r w:rsidR="004F5978">
        <w:t xml:space="preserve"> TSC with current operational sustainment priorities within the </w:t>
      </w:r>
      <w:r w:rsidR="00242F56">
        <w:t xml:space="preserve">SOUTHCOM </w:t>
      </w:r>
      <w:r w:rsidR="004F5978">
        <w:t xml:space="preserve">J4.  </w:t>
      </w:r>
      <w:r w:rsidR="008D6533">
        <w:t>Serves as escort officer for official visits for AL ARNG personnel to SOUTHCOM and escorts official parties from SOUTHCOM to 167</w:t>
      </w:r>
      <w:r w:rsidR="008D6533" w:rsidRPr="008D6533">
        <w:rPr>
          <w:vertAlign w:val="superscript"/>
        </w:rPr>
        <w:t>th</w:t>
      </w:r>
      <w:r w:rsidR="008D6533">
        <w:t xml:space="preserve"> TSC, as required.  Performs other duties as directed by Commanding General, 167</w:t>
      </w:r>
      <w:r w:rsidR="008D6533" w:rsidRPr="008D6533">
        <w:rPr>
          <w:vertAlign w:val="superscript"/>
        </w:rPr>
        <w:t>th</w:t>
      </w:r>
      <w:r w:rsidR="008D6533">
        <w:t xml:space="preserve"> TSC and SOUTHCOM J42.</w:t>
      </w:r>
    </w:p>
    <w:p w:rsidR="00A630CC" w:rsidRDefault="00A630CC" w:rsidP="00A630CC">
      <w:pPr>
        <w:spacing w:after="0" w:line="240" w:lineRule="auto"/>
      </w:pPr>
    </w:p>
    <w:p w:rsidR="00A630CC" w:rsidRDefault="00A630CC" w:rsidP="00A630CC">
      <w:pPr>
        <w:spacing w:after="0" w:line="240" w:lineRule="auto"/>
      </w:pPr>
    </w:p>
    <w:p w:rsidR="00465110" w:rsidRDefault="00E054AC" w:rsidP="00A630CC">
      <w:pPr>
        <w:spacing w:after="0" w:line="240" w:lineRule="auto"/>
      </w:pPr>
      <w:r>
        <w:t>Upon selection, the approved candidate will receive additional guidance and direction from the Commanding General, 167</w:t>
      </w:r>
      <w:r w:rsidRPr="00E054AC">
        <w:rPr>
          <w:vertAlign w:val="superscript"/>
        </w:rPr>
        <w:t>th</w:t>
      </w:r>
      <w:r>
        <w:t xml:space="preserve"> TSC</w:t>
      </w:r>
      <w:r w:rsidR="00790A87">
        <w:t xml:space="preserve"> on expectations and key requirements pertaining to the function of daily duties.</w:t>
      </w:r>
    </w:p>
    <w:p w:rsidR="00790A87" w:rsidRDefault="00790A87" w:rsidP="00A630CC">
      <w:pPr>
        <w:spacing w:after="0" w:line="240" w:lineRule="auto"/>
      </w:pPr>
    </w:p>
    <w:p w:rsidR="00CC2B35" w:rsidRDefault="00CC2B35" w:rsidP="00CC2B35">
      <w:pPr>
        <w:spacing w:after="0" w:line="240" w:lineRule="auto"/>
      </w:pPr>
      <w:r>
        <w:t>If interested in interviewing for this position, please forward the following documents:</w:t>
      </w:r>
    </w:p>
    <w:p w:rsidR="00CC2B35" w:rsidRDefault="00CC2B35" w:rsidP="00CC2B35">
      <w:pPr>
        <w:spacing w:after="0" w:line="240" w:lineRule="auto"/>
      </w:pPr>
    </w:p>
    <w:p w:rsidR="00CC2B35" w:rsidRDefault="00CC2B35" w:rsidP="00CC2B35">
      <w:pPr>
        <w:spacing w:after="0" w:line="240" w:lineRule="auto"/>
      </w:pPr>
      <w:r>
        <w:t>NGB 34-1, Application for AGR Position*</w:t>
      </w:r>
    </w:p>
    <w:p w:rsidR="00CC2B35" w:rsidRDefault="00CC2B35" w:rsidP="00CC2B35">
      <w:pPr>
        <w:spacing w:after="0" w:line="240" w:lineRule="auto"/>
      </w:pPr>
      <w:r>
        <w:t>AGR Tour Agreement*</w:t>
      </w:r>
    </w:p>
    <w:p w:rsidR="00CC2B35" w:rsidRDefault="00CC2B35" w:rsidP="00CC2B35">
      <w:pPr>
        <w:spacing w:after="0" w:line="240" w:lineRule="auto"/>
      </w:pPr>
      <w:r>
        <w:t>One-Time Occasional Tour Agreement*</w:t>
      </w:r>
    </w:p>
    <w:p w:rsidR="00CC2B35" w:rsidRDefault="00CC2B35" w:rsidP="00CC2B35">
      <w:pPr>
        <w:spacing w:after="0" w:line="240" w:lineRule="auto"/>
      </w:pPr>
      <w:r>
        <w:t>Tour Assignment Statement*</w:t>
      </w:r>
    </w:p>
    <w:p w:rsidR="00CC2B35" w:rsidRDefault="00CC2B35" w:rsidP="00CC2B35">
      <w:pPr>
        <w:spacing w:after="0" w:line="240" w:lineRule="auto"/>
      </w:pPr>
      <w:r>
        <w:t>Officer Record Brief</w:t>
      </w:r>
    </w:p>
    <w:p w:rsidR="00CC2B35" w:rsidRDefault="00CC2B35" w:rsidP="00CC2B35">
      <w:pPr>
        <w:spacing w:after="0" w:line="240" w:lineRule="auto"/>
      </w:pPr>
      <w:r>
        <w:t>Last three consecutive OERs (must be profiled)</w:t>
      </w:r>
    </w:p>
    <w:p w:rsidR="00CC2B35" w:rsidRDefault="00CC2B35" w:rsidP="00CC2B35">
      <w:pPr>
        <w:spacing w:after="0" w:line="240" w:lineRule="auto"/>
      </w:pPr>
      <w:r>
        <w:t>Last two consecutive APFT cards</w:t>
      </w:r>
    </w:p>
    <w:p w:rsidR="00CC2B35" w:rsidRDefault="00CC2B35" w:rsidP="00CC2B35">
      <w:pPr>
        <w:spacing w:after="0" w:line="240" w:lineRule="auto"/>
      </w:pPr>
      <w:r>
        <w:t>DA Form 5500/ -1R, Body Fat Content Worksheet (if applicable)</w:t>
      </w:r>
    </w:p>
    <w:p w:rsidR="00CC2B35" w:rsidRDefault="00CC2B35" w:rsidP="00CC2B35">
      <w:pPr>
        <w:spacing w:after="0" w:line="240" w:lineRule="auto"/>
      </w:pPr>
      <w:r>
        <w:t>DA Form 3349, Physical Profile (if applicable)</w:t>
      </w:r>
    </w:p>
    <w:p w:rsidR="00CC2B35" w:rsidRDefault="00CC2B35" w:rsidP="00CC2B35">
      <w:pPr>
        <w:spacing w:after="0" w:line="240" w:lineRule="auto"/>
      </w:pPr>
      <w:r>
        <w:t>Individual Medical Readiness (IMR) Printout</w:t>
      </w:r>
    </w:p>
    <w:p w:rsidR="00CC2B35" w:rsidRDefault="00CC2B35" w:rsidP="00CC2B35">
      <w:pPr>
        <w:spacing w:after="0" w:line="240" w:lineRule="auto"/>
      </w:pPr>
      <w:r>
        <w:t>NGB Form 23B</w:t>
      </w:r>
    </w:p>
    <w:p w:rsidR="00CC2B35" w:rsidRDefault="00CC2B35" w:rsidP="00CC2B35">
      <w:pPr>
        <w:spacing w:after="0" w:line="240" w:lineRule="auto"/>
      </w:pPr>
      <w:r>
        <w:lastRenderedPageBreak/>
        <w:t>Security Clearance Verification JPAS Statement or Memorandum (verified by Security Manager)</w:t>
      </w:r>
    </w:p>
    <w:p w:rsidR="00CC2B35" w:rsidRDefault="00CC2B35" w:rsidP="00CC2B35">
      <w:pPr>
        <w:spacing w:after="0" w:line="240" w:lineRule="auto"/>
      </w:pPr>
      <w:r>
        <w:t>DD Form 1172-2, DEERS Enrollment</w:t>
      </w:r>
    </w:p>
    <w:p w:rsidR="00CC2B35" w:rsidRDefault="00CC2B35" w:rsidP="00CC2B35">
      <w:pPr>
        <w:spacing w:after="0" w:line="240" w:lineRule="auto"/>
      </w:pPr>
      <w:r>
        <w:t>Proof of Highest military education completed (MILED): CCC, CAS3/ CAX, CGSC /ILE/AOC</w:t>
      </w:r>
    </w:p>
    <w:p w:rsidR="00AA38AE" w:rsidRDefault="00AA38AE" w:rsidP="00CC2B35">
      <w:pPr>
        <w:spacing w:after="0" w:line="240" w:lineRule="auto"/>
      </w:pPr>
    </w:p>
    <w:p w:rsidR="00CC2B35" w:rsidRDefault="00CC2B35" w:rsidP="00CC2B35">
      <w:pPr>
        <w:spacing w:after="0" w:line="240" w:lineRule="auto"/>
      </w:pPr>
      <w:r>
        <w:t>Items marked with an asterisk (*) are available at the following link:</w:t>
      </w:r>
    </w:p>
    <w:p w:rsidR="00CC2B35" w:rsidRDefault="00CC2B35" w:rsidP="00CC2B35">
      <w:pPr>
        <w:spacing w:after="0" w:line="240" w:lineRule="auto"/>
      </w:pPr>
    </w:p>
    <w:p w:rsidR="00CC2B35" w:rsidRDefault="00CC2B35" w:rsidP="00CC2B35">
      <w:pPr>
        <w:pStyle w:val="PlainText"/>
      </w:pPr>
      <w:r>
        <w:t>https://gko.portal.ng.mil/jobs/sitepages/home.aspx</w:t>
      </w:r>
    </w:p>
    <w:p w:rsidR="00CC2B35" w:rsidRDefault="00CC2B35" w:rsidP="00CC2B35">
      <w:pPr>
        <w:spacing w:after="0" w:line="240" w:lineRule="auto"/>
      </w:pPr>
    </w:p>
    <w:p w:rsidR="00CC2B35" w:rsidRDefault="00CC2B35" w:rsidP="00CC2B35">
      <w:pPr>
        <w:spacing w:after="0" w:line="240" w:lineRule="auto"/>
      </w:pPr>
    </w:p>
    <w:p w:rsidR="00CC2B35" w:rsidRDefault="00CC2B35" w:rsidP="00CC2B35">
      <w:pPr>
        <w:spacing w:after="0" w:line="240" w:lineRule="auto"/>
      </w:pPr>
      <w:r>
        <w:t>MAILING ADDRESS:</w:t>
      </w:r>
    </w:p>
    <w:p w:rsidR="00CC2B35" w:rsidRDefault="00CC2B35" w:rsidP="00CC2B35">
      <w:pPr>
        <w:spacing w:after="0" w:line="240" w:lineRule="auto"/>
      </w:pPr>
    </w:p>
    <w:p w:rsidR="00CC2B35" w:rsidRDefault="00CC2B35" w:rsidP="00CC2B35">
      <w:pPr>
        <w:spacing w:after="0" w:line="240" w:lineRule="auto"/>
      </w:pPr>
      <w:r>
        <w:t>167</w:t>
      </w:r>
      <w:r>
        <w:rPr>
          <w:vertAlign w:val="superscript"/>
        </w:rPr>
        <w:t>th</w:t>
      </w:r>
      <w:r>
        <w:t xml:space="preserve"> Theater Sustainment Command</w:t>
      </w:r>
    </w:p>
    <w:p w:rsidR="00CC2B35" w:rsidRDefault="00CC2B35" w:rsidP="00CC2B35">
      <w:pPr>
        <w:spacing w:after="0" w:line="240" w:lineRule="auto"/>
      </w:pPr>
      <w:r>
        <w:t xml:space="preserve">ATTN: </w:t>
      </w:r>
      <w:r w:rsidR="00664A95">
        <w:t>MAJ Dana L. Basden</w:t>
      </w:r>
    </w:p>
    <w:p w:rsidR="00CC2B35" w:rsidRDefault="00CC2B35" w:rsidP="00CC2B35">
      <w:pPr>
        <w:spacing w:after="0" w:line="240" w:lineRule="auto"/>
      </w:pPr>
      <w:r>
        <w:t>424 Goode Road</w:t>
      </w:r>
    </w:p>
    <w:p w:rsidR="00CC2B35" w:rsidRDefault="00CC2B35" w:rsidP="00CC2B35">
      <w:pPr>
        <w:spacing w:after="0" w:line="240" w:lineRule="auto"/>
      </w:pPr>
      <w:r>
        <w:t>Anniston, AL 36205</w:t>
      </w:r>
    </w:p>
    <w:p w:rsidR="00C11036" w:rsidRDefault="00C11036" w:rsidP="00CC2B35">
      <w:pPr>
        <w:spacing w:after="0" w:line="240" w:lineRule="auto"/>
      </w:pPr>
    </w:p>
    <w:sectPr w:rsidR="00C1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C"/>
    <w:rsid w:val="000643E2"/>
    <w:rsid w:val="001309C6"/>
    <w:rsid w:val="001C5CA3"/>
    <w:rsid w:val="00242729"/>
    <w:rsid w:val="00242F56"/>
    <w:rsid w:val="00465110"/>
    <w:rsid w:val="004D0ECA"/>
    <w:rsid w:val="004F5978"/>
    <w:rsid w:val="00664A95"/>
    <w:rsid w:val="006657F8"/>
    <w:rsid w:val="00671DCC"/>
    <w:rsid w:val="006D47F2"/>
    <w:rsid w:val="006F6529"/>
    <w:rsid w:val="0073632D"/>
    <w:rsid w:val="00751DE9"/>
    <w:rsid w:val="00790A87"/>
    <w:rsid w:val="007E4B56"/>
    <w:rsid w:val="008D6533"/>
    <w:rsid w:val="009A2B07"/>
    <w:rsid w:val="00A162A5"/>
    <w:rsid w:val="00A630CC"/>
    <w:rsid w:val="00AA38AE"/>
    <w:rsid w:val="00C11036"/>
    <w:rsid w:val="00CC2B35"/>
    <w:rsid w:val="00E054AC"/>
    <w:rsid w:val="00EE1982"/>
    <w:rsid w:val="00F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E7C8"/>
  <w15:chartTrackingRefBased/>
  <w15:docId w15:val="{16815E62-28FE-4B52-AE48-5F17A512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2B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B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Heath M LTC MIL NG</dc:creator>
  <cp:keywords/>
  <dc:description/>
  <cp:lastModifiedBy>Basden, Dana L MIL NG ALARNG</cp:lastModifiedBy>
  <cp:revision>7</cp:revision>
  <dcterms:created xsi:type="dcterms:W3CDTF">2020-09-08T12:25:00Z</dcterms:created>
  <dcterms:modified xsi:type="dcterms:W3CDTF">2020-10-07T16:20:00Z</dcterms:modified>
</cp:coreProperties>
</file>